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4C" w:rsidRPr="0088775F" w:rsidRDefault="0007654C" w:rsidP="0007654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 w:rsidRPr="008877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  <w:t xml:space="preserve">Муниципальное казенное дошкольное образовательное учреждение </w:t>
      </w:r>
    </w:p>
    <w:p w:rsidR="0007654C" w:rsidRPr="0088775F" w:rsidRDefault="0007654C" w:rsidP="0007654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 w:rsidRPr="008877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  <w:t>города Новосибирска «Детский сад №330 комбинированного вида «Аринушка»</w:t>
      </w:r>
    </w:p>
    <w:p w:rsidR="0007654C" w:rsidRDefault="0007654C" w:rsidP="0007654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8775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630082, Российская Федерация, Сибирский федеральный округ, Новосибирская обл., Новосибирск г., </w:t>
      </w:r>
    </w:p>
    <w:p w:rsidR="0007654C" w:rsidRDefault="0007654C" w:rsidP="0007654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8775F">
        <w:rPr>
          <w:rFonts w:ascii="Times New Roman" w:eastAsia="Times New Roman" w:hAnsi="Times New Roman" w:cs="Times New Roman"/>
          <w:color w:val="333333"/>
          <w:sz w:val="20"/>
          <w:szCs w:val="20"/>
        </w:rPr>
        <w:t>Дмитрия Донского ул., д.31, ст.2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8(383) </w:t>
      </w:r>
      <w:r w:rsidRPr="0088775F">
        <w:rPr>
          <w:rFonts w:ascii="Times New Roman" w:eastAsia="Times New Roman" w:hAnsi="Times New Roman" w:cs="Times New Roman"/>
          <w:color w:val="333333"/>
          <w:sz w:val="20"/>
          <w:szCs w:val="20"/>
        </w:rPr>
        <w:t>236-11-97</w:t>
      </w:r>
    </w:p>
    <w:p w:rsidR="0007654C" w:rsidRDefault="0007654C" w:rsidP="000765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___________________________________________________________________________________________</w:t>
      </w:r>
    </w:p>
    <w:p w:rsidR="0007654C" w:rsidRDefault="0007654C" w:rsidP="000765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54C" w:rsidRDefault="0007654C" w:rsidP="000765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МЕТОДИЧЕСКАЯ   КОПИЛКА</w:t>
      </w:r>
    </w:p>
    <w:p w:rsidR="00762B34" w:rsidRP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68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2B34">
        <w:rPr>
          <w:rFonts w:ascii="Times New Roman" w:hAnsi="Times New Roman" w:cs="Times New Roman"/>
          <w:sz w:val="24"/>
          <w:szCs w:val="24"/>
        </w:rPr>
        <w:t>(рекомендации, консультации</w:t>
      </w:r>
      <w:r w:rsidR="00BA6898">
        <w:rPr>
          <w:rFonts w:ascii="Times New Roman" w:hAnsi="Times New Roman" w:cs="Times New Roman"/>
          <w:sz w:val="24"/>
          <w:szCs w:val="24"/>
        </w:rPr>
        <w:t xml:space="preserve"> педагогам ДОУ, родителям</w:t>
      </w:r>
      <w:r w:rsidRPr="00762B34">
        <w:rPr>
          <w:rFonts w:ascii="Times New Roman" w:hAnsi="Times New Roman" w:cs="Times New Roman"/>
          <w:sz w:val="24"/>
          <w:szCs w:val="24"/>
        </w:rPr>
        <w:t>)</w:t>
      </w:r>
    </w:p>
    <w:p w:rsidR="00762B34" w:rsidRDefault="00762B34" w:rsidP="00762B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B34" w:rsidRDefault="00762B34" w:rsidP="00762B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6952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0B6952" w:rsidRDefault="000B6952" w:rsidP="00762B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0626" w:rsidRDefault="000B6952" w:rsidP="00762B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707AB">
        <w:rPr>
          <w:rFonts w:ascii="Times New Roman" w:hAnsi="Times New Roman" w:cs="Times New Roman"/>
          <w:sz w:val="32"/>
          <w:szCs w:val="32"/>
        </w:rPr>
        <w:t xml:space="preserve">                            2020</w:t>
      </w:r>
      <w:bookmarkStart w:id="0" w:name="_GoBack"/>
      <w:bookmarkEnd w:id="0"/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952" w:rsidRDefault="000B6952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B34">
        <w:rPr>
          <w:rFonts w:ascii="Times New Roman" w:hAnsi="Times New Roman" w:cs="Times New Roman"/>
          <w:sz w:val="24"/>
          <w:szCs w:val="24"/>
        </w:rPr>
        <w:t>Составитель</w:t>
      </w:r>
      <w:r w:rsidR="0007654C">
        <w:rPr>
          <w:rFonts w:ascii="Times New Roman" w:hAnsi="Times New Roman" w:cs="Times New Roman"/>
          <w:sz w:val="24"/>
          <w:szCs w:val="24"/>
        </w:rPr>
        <w:t xml:space="preserve">  М.Д.Лыкова, учитель-логопед</w:t>
      </w: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762B34" w:rsidP="00762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52" w:rsidRDefault="00762B34" w:rsidP="000B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952" w:rsidRDefault="000B6952" w:rsidP="000B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52" w:rsidRDefault="000B6952" w:rsidP="000B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52" w:rsidRDefault="000B6952" w:rsidP="000B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34" w:rsidRDefault="000B6952" w:rsidP="000B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2B34">
        <w:rPr>
          <w:rFonts w:ascii="Times New Roman" w:hAnsi="Times New Roman" w:cs="Times New Roman"/>
          <w:sz w:val="28"/>
          <w:szCs w:val="28"/>
        </w:rPr>
        <w:t>В данном пособии даны методические рекомендации по использованию наглядного моделирования в коррекционно-образовательной работе с детьми старшего дошкольного возраста с общим недоразвитием речи. Раскрыты возможности наглядного моделирования в обучении старших дошкольников связной монологической речи. Используя материалы данного пособия, пед</w:t>
      </w:r>
      <w:r w:rsidR="00762B34">
        <w:rPr>
          <w:rFonts w:ascii="Times New Roman" w:hAnsi="Times New Roman" w:cs="Times New Roman"/>
          <w:sz w:val="28"/>
          <w:szCs w:val="28"/>
        </w:rPr>
        <w:t>а</w:t>
      </w:r>
      <w:r w:rsidR="00762B34">
        <w:rPr>
          <w:rFonts w:ascii="Times New Roman" w:hAnsi="Times New Roman" w:cs="Times New Roman"/>
          <w:sz w:val="28"/>
          <w:szCs w:val="28"/>
        </w:rPr>
        <w:t>гог сможет научить ребёнка составлять рассказы по серии картинок, по с</w:t>
      </w:r>
      <w:r w:rsidR="00762B34">
        <w:rPr>
          <w:rFonts w:ascii="Times New Roman" w:hAnsi="Times New Roman" w:cs="Times New Roman"/>
          <w:sz w:val="28"/>
          <w:szCs w:val="28"/>
        </w:rPr>
        <w:t>ю</w:t>
      </w:r>
      <w:r w:rsidR="00762B34">
        <w:rPr>
          <w:rFonts w:ascii="Times New Roman" w:hAnsi="Times New Roman" w:cs="Times New Roman"/>
          <w:sz w:val="28"/>
          <w:szCs w:val="28"/>
        </w:rPr>
        <w:t>жетной картине, описывать  различные предметы, пересказывать тексты. П</w:t>
      </w:r>
      <w:r w:rsidR="00762B34">
        <w:rPr>
          <w:rFonts w:ascii="Times New Roman" w:hAnsi="Times New Roman" w:cs="Times New Roman"/>
          <w:sz w:val="28"/>
          <w:szCs w:val="28"/>
        </w:rPr>
        <w:t>е</w:t>
      </w:r>
      <w:r w:rsidR="00762B34">
        <w:rPr>
          <w:rFonts w:ascii="Times New Roman" w:hAnsi="Times New Roman" w:cs="Times New Roman"/>
          <w:sz w:val="28"/>
          <w:szCs w:val="28"/>
        </w:rPr>
        <w:t>дагог сможет превратить занятия по развитию связной речи в увлекательную игру.</w:t>
      </w:r>
    </w:p>
    <w:p w:rsidR="00762B34" w:rsidRDefault="00762B34" w:rsidP="000B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Методические реко</w:t>
      </w:r>
      <w:r w:rsidR="000B6952">
        <w:rPr>
          <w:rFonts w:ascii="Times New Roman" w:hAnsi="Times New Roman" w:cs="Times New Roman"/>
          <w:sz w:val="28"/>
          <w:szCs w:val="28"/>
        </w:rPr>
        <w:t xml:space="preserve">мендации адресованы </w:t>
      </w:r>
      <w:r>
        <w:rPr>
          <w:rFonts w:ascii="Times New Roman" w:hAnsi="Times New Roman" w:cs="Times New Roman"/>
          <w:sz w:val="28"/>
          <w:szCs w:val="28"/>
        </w:rPr>
        <w:t xml:space="preserve"> учителям-логопедам,</w:t>
      </w:r>
      <w:r w:rsidR="000B6952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0B6952">
        <w:rPr>
          <w:rFonts w:ascii="Times New Roman" w:hAnsi="Times New Roman" w:cs="Times New Roman"/>
          <w:sz w:val="28"/>
          <w:szCs w:val="28"/>
        </w:rPr>
        <w:t>а</w:t>
      </w:r>
      <w:r w:rsidR="000B6952">
        <w:rPr>
          <w:rFonts w:ascii="Times New Roman" w:hAnsi="Times New Roman" w:cs="Times New Roman"/>
          <w:sz w:val="28"/>
          <w:szCs w:val="28"/>
        </w:rPr>
        <w:t xml:space="preserve">телям </w:t>
      </w:r>
      <w:r>
        <w:rPr>
          <w:rFonts w:ascii="Times New Roman" w:hAnsi="Times New Roman" w:cs="Times New Roman"/>
          <w:sz w:val="28"/>
          <w:szCs w:val="28"/>
        </w:rPr>
        <w:t xml:space="preserve"> родителям.</w:t>
      </w:r>
    </w:p>
    <w:p w:rsidR="000B6952" w:rsidRDefault="00CE7351" w:rsidP="00762B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</w:p>
    <w:p w:rsidR="00762B34" w:rsidRDefault="0003697C" w:rsidP="00762B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E7351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3287C" w:rsidRDefault="00A3287C" w:rsidP="00A32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87C" w:rsidRDefault="00A3287C" w:rsidP="00A3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7C">
        <w:rPr>
          <w:rFonts w:ascii="Times New Roman" w:hAnsi="Times New Roman" w:cs="Times New Roman"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3287C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для воспитателей и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4</w:t>
      </w:r>
    </w:p>
    <w:p w:rsidR="00A3287C" w:rsidRDefault="00A3287C" w:rsidP="00A3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Особенности использования наглядного  моделирования  в работе воспит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теля логопедической группы                                                                                  7</w:t>
      </w:r>
    </w:p>
    <w:p w:rsidR="003948A2" w:rsidRDefault="002034D9" w:rsidP="00A32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3287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A3287C" w:rsidRPr="00A3287C">
        <w:rPr>
          <w:rFonts w:ascii="Times New Roman" w:hAnsi="Times New Roman" w:cs="Times New Roman"/>
          <w:sz w:val="28"/>
          <w:szCs w:val="28"/>
        </w:rPr>
        <w:t xml:space="preserve">наглядного моделирования  как педагогического </w:t>
      </w:r>
      <w:r w:rsidR="00A3287C">
        <w:rPr>
          <w:rFonts w:ascii="Times New Roman" w:hAnsi="Times New Roman" w:cs="Times New Roman"/>
          <w:sz w:val="28"/>
          <w:szCs w:val="28"/>
        </w:rPr>
        <w:t xml:space="preserve"> </w:t>
      </w:r>
      <w:r w:rsidR="00A3287C" w:rsidRPr="00A3287C">
        <w:rPr>
          <w:rFonts w:ascii="Times New Roman" w:hAnsi="Times New Roman" w:cs="Times New Roman"/>
          <w:sz w:val="28"/>
          <w:szCs w:val="28"/>
        </w:rPr>
        <w:t xml:space="preserve">приема в работе с детьми дошкольного возраста  </w:t>
      </w:r>
      <w:r w:rsidR="00A32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948A2">
        <w:rPr>
          <w:rFonts w:ascii="Times New Roman" w:hAnsi="Times New Roman" w:cs="Times New Roman"/>
          <w:sz w:val="28"/>
          <w:szCs w:val="28"/>
        </w:rPr>
        <w:t>11</w:t>
      </w:r>
    </w:p>
    <w:p w:rsidR="00A3287C" w:rsidRPr="00A3287C" w:rsidRDefault="003948A2" w:rsidP="00A32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 литературы                                                                                           15</w:t>
      </w:r>
      <w:r w:rsidR="00A32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3287C" w:rsidRPr="00A328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287C" w:rsidRPr="00A3287C" w:rsidRDefault="00A3287C" w:rsidP="00762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C7A" w:rsidRPr="00A3287C" w:rsidRDefault="00A71C7A" w:rsidP="006F7155">
      <w:pPr>
        <w:pStyle w:val="Style7"/>
        <w:widowControl/>
        <w:spacing w:line="360" w:lineRule="auto"/>
        <w:ind w:firstLine="709"/>
        <w:rPr>
          <w:rStyle w:val="FontStyle21"/>
          <w:sz w:val="28"/>
          <w:szCs w:val="28"/>
        </w:rPr>
      </w:pPr>
    </w:p>
    <w:p w:rsidR="00E10446" w:rsidRPr="00CE7351" w:rsidRDefault="00E10446" w:rsidP="00CE7351">
      <w:pPr>
        <w:spacing w:after="0" w:line="360" w:lineRule="auto"/>
        <w:jc w:val="both"/>
        <w:rPr>
          <w:sz w:val="28"/>
          <w:szCs w:val="28"/>
        </w:rPr>
      </w:pPr>
    </w:p>
    <w:p w:rsidR="00E10446" w:rsidRPr="00CE7351" w:rsidRDefault="00E10446" w:rsidP="00E10446">
      <w:pPr>
        <w:spacing w:line="360" w:lineRule="auto"/>
        <w:jc w:val="center"/>
        <w:rPr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E10446" w:rsidRDefault="00E10446" w:rsidP="00E10446">
      <w:pPr>
        <w:spacing w:line="360" w:lineRule="auto"/>
        <w:jc w:val="center"/>
        <w:rPr>
          <w:b/>
          <w:sz w:val="28"/>
          <w:szCs w:val="28"/>
        </w:rPr>
      </w:pPr>
    </w:p>
    <w:p w:rsidR="00A3287C" w:rsidRDefault="00242340" w:rsidP="00E10446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3287C">
        <w:rPr>
          <w:b/>
          <w:sz w:val="28"/>
          <w:szCs w:val="28"/>
        </w:rPr>
        <w:t xml:space="preserve"> </w:t>
      </w:r>
    </w:p>
    <w:p w:rsidR="002034D9" w:rsidRDefault="00A3287C" w:rsidP="00E10446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</w:p>
    <w:p w:rsidR="00E10446" w:rsidRPr="00E10446" w:rsidRDefault="003948A2" w:rsidP="00E10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2340">
        <w:rPr>
          <w:b/>
          <w:sz w:val="28"/>
          <w:szCs w:val="28"/>
        </w:rPr>
        <w:t xml:space="preserve"> </w:t>
      </w:r>
      <w:r w:rsidR="00E10446" w:rsidRPr="00E10446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для воспитателей и родителей</w:t>
      </w:r>
    </w:p>
    <w:p w:rsidR="00A3287C" w:rsidRDefault="00A3287C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446" w:rsidRPr="00E10446" w:rsidRDefault="00A3287C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0446" w:rsidRPr="00E10446">
        <w:rPr>
          <w:rFonts w:ascii="Times New Roman" w:eastAsia="Times New Roman" w:hAnsi="Times New Roman" w:cs="Times New Roman"/>
          <w:sz w:val="28"/>
          <w:szCs w:val="28"/>
        </w:rPr>
        <w:t>ри подготовке детей к школьному обучению большое значение пр</w:t>
      </w:r>
      <w:r w:rsidR="00E10446" w:rsidRPr="00E104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0446" w:rsidRPr="00E10446">
        <w:rPr>
          <w:rFonts w:ascii="Times New Roman" w:eastAsia="Times New Roman" w:hAnsi="Times New Roman" w:cs="Times New Roman"/>
          <w:sz w:val="28"/>
          <w:szCs w:val="28"/>
        </w:rPr>
        <w:t>обретает формирование и развитие монологической речи как важнейшего условия полноценного усвоения знаний, логического мышления, творческих способностей и других сторон психической деятельности.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Особое внимание в формировании связной речи необходимо уделять при проведении коррекционной работы с дошкольниками, имеющими общее недоразвитие речи. У детей старшего дошкольного возраста с общим нед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развитием речи наблюдается значительное отставание в формировании навыков описательно-повествовательной речи. Серьезные затруднения во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никают у таких детей при пересказе и составлении рассказов по наглядной опоре.</w:t>
      </w:r>
    </w:p>
    <w:p w:rsidR="00E10446" w:rsidRPr="00E10446" w:rsidRDefault="00E10446" w:rsidP="00E10446">
      <w:pPr>
        <w:shd w:val="clear" w:color="auto" w:fill="FFFFFF"/>
        <w:spacing w:after="0" w:line="36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Методика работы над связной речью качественно отличается от обычной работы детского сада общего типа. Это, прежде всего: поэта</w:t>
      </w:r>
      <w:r w:rsidRPr="00E104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104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ность преподнесения речевого материала, активизация словаря, отбор из всего ранее пройденного именно той лексики, которая более всего соотве</w:t>
      </w:r>
      <w:r w:rsidRPr="00E104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104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ствует избранной тематике; ориентировка на выражение главной мысли и установление межфразовой связи. </w:t>
      </w:r>
    </w:p>
    <w:p w:rsidR="00E10446" w:rsidRPr="00E10446" w:rsidRDefault="00E10446" w:rsidP="00E10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 xml:space="preserve">          В каждом периоде обучения выделяются лексические темы, связанные с ближайшим окружением детей, имеющие большую практическую знач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мость и важные для организации общения. Намечается объем работы по с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вершенствованию словарного запаса, воспитанию навыка словообразования, усвоению грамматических категорий самостоятельной речи.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Работая над развитием речи детей, воспитатель должен пользоваться методической литературой,  рекомендациями, в  то же время постоянно уч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тывать особенности речевого развития и психической деятельности детей данного контингента.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всем протяжении коррекционно-воспитательного обучения при проведении режимных моментов, игр, прогулок, экскурсий большое </w:t>
      </w:r>
      <w:r w:rsidRPr="00E10446">
        <w:rPr>
          <w:rFonts w:ascii="Times New Roman" w:eastAsia="Times New Roman" w:hAnsi="Times New Roman" w:cs="Times New Roman"/>
          <w:iCs/>
          <w:sz w:val="28"/>
          <w:szCs w:val="28"/>
        </w:rPr>
        <w:t>вним</w:t>
      </w:r>
      <w:r w:rsidRPr="00E10446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iCs/>
          <w:sz w:val="28"/>
          <w:szCs w:val="28"/>
        </w:rPr>
        <w:t xml:space="preserve">ние 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уделяется речевому поведению детей − умению вежливо обращаться  к сверстникам и взрослым, внимательно выслушать собеседника и дать  ответ, соответствующий содержанию вопроса; в то же время активизируется и об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 xml:space="preserve">гащается словарь детей, совершенствуется монологическая речь. Речевое  развитие </w:t>
      </w:r>
      <w:r w:rsidRPr="00E10446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детей 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 xml:space="preserve">органически связано с воспитанием у них внимания, памяти, собранности, умения управлять собой.  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Итак, дети дошкольного возраста с ОНР третьего уровня отличаются недостаточно сформированным навыком построения связного высказывания. Конкретно можно отметить следующие недостатки:</w:t>
      </w:r>
    </w:p>
    <w:p w:rsidR="00E10446" w:rsidRPr="00E10446" w:rsidRDefault="00E10446" w:rsidP="00E1044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связные высказывания короткие;</w:t>
      </w:r>
    </w:p>
    <w:p w:rsidR="00E10446" w:rsidRPr="00E10446" w:rsidRDefault="00E10446" w:rsidP="00E1044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отличаются непоследовательностью, даже если ребенок передает с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жание знакомого текста;</w:t>
      </w:r>
    </w:p>
    <w:p w:rsidR="00E10446" w:rsidRPr="00E10446" w:rsidRDefault="00E10446" w:rsidP="00E1044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состоят из отдельных фрагментов, логически не связанных между с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бой;</w:t>
      </w:r>
    </w:p>
    <w:p w:rsidR="00E10446" w:rsidRPr="00E10446" w:rsidRDefault="00E10446" w:rsidP="00E1044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 xml:space="preserve">уровень информативности высказываний очень низкий. </w:t>
      </w:r>
    </w:p>
    <w:p w:rsidR="00E10446" w:rsidRPr="00E10446" w:rsidRDefault="00E10446" w:rsidP="00E10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Дети с неохотой берутся за составление р</w:t>
      </w:r>
      <w:r>
        <w:rPr>
          <w:rFonts w:ascii="Times New Roman" w:hAnsi="Times New Roman" w:cs="Times New Roman"/>
          <w:sz w:val="28"/>
          <w:szCs w:val="28"/>
        </w:rPr>
        <w:t>ассказов по заданной теме. В ос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новном, это происходит не от того, что знани</w:t>
      </w:r>
      <w:r>
        <w:rPr>
          <w:rFonts w:ascii="Times New Roman" w:hAnsi="Times New Roman" w:cs="Times New Roman"/>
          <w:sz w:val="28"/>
          <w:szCs w:val="28"/>
        </w:rPr>
        <w:t>я ребенка по данному вопросу не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достаточны, а потому что он не может оформить их в связные высказыв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</w:p>
    <w:p w:rsidR="00E10446" w:rsidRPr="00E10446" w:rsidRDefault="00E10446" w:rsidP="00E10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Одним из способов планирования связного высказывания является прием наглядного моделирования. Наглядная модель высказывания выступает в р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ли плана, обеспечивающего связность и  последовательность рассказов р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бенка.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При обучении составлению рассказов-описаний на начальном этапе можно использовать сенсорно-г</w:t>
      </w:r>
      <w:r>
        <w:rPr>
          <w:rFonts w:ascii="Times New Roman" w:hAnsi="Times New Roman" w:cs="Times New Roman"/>
          <w:sz w:val="28"/>
          <w:szCs w:val="28"/>
        </w:rPr>
        <w:t>рафическую схему В.К.Воробьевой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, отраж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ющую сенсорные каналы получения информации о признаках предметов (зрительный, обонятельный, тактильный, вкусовой) и сами признаки. Эта схема помогает определить способы сенсорного обследования предмета и з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lastRenderedPageBreak/>
        <w:t>крепить результаты обследования в наглядном виде. Схема составляется в ходе обследования, поэтому дети имеют возможность закрепить действия з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мещения. Например, при рассматривании яблока детям предлагаются след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ющие вопросы:</w:t>
      </w:r>
    </w:p>
    <w:p w:rsidR="00E10446" w:rsidRPr="00E10446" w:rsidRDefault="00E10446" w:rsidP="00E10446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Что нам поможет увидеть яблоко, его форму, цвет, величину? (На та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ло помещается карточка с изображение глаза.)</w:t>
      </w:r>
    </w:p>
    <w:p w:rsidR="00E10446" w:rsidRPr="00E10446" w:rsidRDefault="00E10446" w:rsidP="00E10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 xml:space="preserve">    2. Мы посмотрели на яблоко и увидели, что оно</w:t>
      </w:r>
      <w:r w:rsidR="0003697C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красное  (на табло в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ставляется карточка, изображающая красный цвет), круглое (карточка с изображением круга).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Таким же образом на схеме размещаются соответствующие символы величины, вкуса и т.д.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На начальных этапах обучения пересказу лучше использовать илл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стративное панно и опорные картинки, затем иллюстрации  можно заменить условными схемами, которые помогают детям учиться составлять план пер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сказа. На более поздних этапах обучения дети сами могут составлять простые рисунки-схемы.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При заучивании стихотворений применяются следующие методы зап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минания: опорные картинки, рисование («кодирование») стихотворения. Зр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тельный образ, сохранившийся у ребенка после прослушивания стихотвор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ния, сопровождающегося просмотром рисунков,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позволяет быстрее запо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нить текст.</w:t>
      </w:r>
    </w:p>
    <w:p w:rsidR="00E10446" w:rsidRPr="00E10446" w:rsidRDefault="00E10446" w:rsidP="00E10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Сначала следует подбирать опорные картинки на каждую строчку стихотв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 xml:space="preserve">рения. Картинки должны быть яркими и узнаваемыми. При заучивании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сти-</w:t>
      </w:r>
    </w:p>
    <w:p w:rsidR="00E10446" w:rsidRPr="00E10446" w:rsidRDefault="00E10446" w:rsidP="00E10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хотворений на более поздних этапах воспитатель кодирует его при помощи символов. Таблицу-рисунок можно повесить в группе на видном месте, чт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бы дети могли рассказывать текст друг другу.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t>Часто наглядная модель служит средством преодоления страха ребенка перед построением творческих рассказов, рассказов по сюжетной картине и по серии сюжетных картин. Так как ребенок знает, с чего он должен начать , чем продолжить и уточнить свой рассказ, а также как его завершить.</w:t>
      </w:r>
    </w:p>
    <w:p w:rsidR="00A3287C" w:rsidRDefault="00E10446" w:rsidP="00A32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наглядного моделирования превращает занятия по ра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витию связной речи в увлекательную и</w:t>
      </w:r>
      <w:r w:rsidR="00A3287C">
        <w:rPr>
          <w:rFonts w:ascii="Times New Roman" w:eastAsia="Times New Roman" w:hAnsi="Times New Roman" w:cs="Times New Roman"/>
          <w:sz w:val="28"/>
          <w:szCs w:val="28"/>
        </w:rPr>
        <w:t>гру.</w:t>
      </w:r>
    </w:p>
    <w:p w:rsidR="00E10446" w:rsidRPr="00A3287C" w:rsidRDefault="002034D9" w:rsidP="00A3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4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E104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10446" w:rsidRPr="00E104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Особенности использования наглядного моделирования в работе  </w:t>
      </w:r>
    </w:p>
    <w:p w:rsidR="001F07CC" w:rsidRDefault="001F07CC" w:rsidP="00E1044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воспитателя логопедической группы</w:t>
      </w:r>
      <w:r w:rsidR="00E104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A3287C" w:rsidRDefault="001F07CC" w:rsidP="00E1044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E10446" w:rsidRPr="00E10446" w:rsidRDefault="00A3287C" w:rsidP="00E10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1F07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10446"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подробнее специфику применения наглядного моделир</w:t>
      </w:r>
      <w:r w:rsidR="00E10446"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0446"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в ходе логопедической работы с детьми старшего дошкольного возра</w:t>
      </w:r>
      <w:r w:rsidR="00E10446"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10446"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та с ОНР.</w:t>
      </w:r>
    </w:p>
    <w:p w:rsidR="00E10446" w:rsidRPr="00E10446" w:rsidRDefault="00E10446" w:rsidP="00E10446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E10446">
        <w:rPr>
          <w:rStyle w:val="FontStyle13"/>
          <w:sz w:val="28"/>
          <w:szCs w:val="28"/>
        </w:rPr>
        <w:t>На использовании наглядных моделей основаны многие методы д</w:t>
      </w:r>
      <w:r w:rsidRPr="00E10446">
        <w:rPr>
          <w:rStyle w:val="FontStyle13"/>
          <w:sz w:val="28"/>
          <w:szCs w:val="28"/>
        </w:rPr>
        <w:t>о</w:t>
      </w:r>
      <w:r w:rsidRPr="00E10446">
        <w:rPr>
          <w:rStyle w:val="FontStyle13"/>
          <w:sz w:val="28"/>
          <w:szCs w:val="28"/>
        </w:rPr>
        <w:t>школьного обучения. К примеру, метод обучения дошкольников грамоте, разработанный Д.Б.Элькониным и Л.Е.Журовой, предполагает построение и использование наглядной модели (схемы) звукового состава слова. Данный метод используется в различных модификациях как при обучении нормально развивающихся дошкольников, так и детей дошкольного возраста с наруш</w:t>
      </w:r>
      <w:r w:rsidRPr="00E10446">
        <w:rPr>
          <w:rStyle w:val="FontStyle13"/>
          <w:sz w:val="28"/>
          <w:szCs w:val="28"/>
        </w:rPr>
        <w:t>е</w:t>
      </w:r>
      <w:r w:rsidRPr="00E10446">
        <w:rPr>
          <w:rStyle w:val="FontStyle13"/>
          <w:sz w:val="28"/>
          <w:szCs w:val="28"/>
        </w:rPr>
        <w:t>ниями речи</w:t>
      </w:r>
      <w:r w:rsidRPr="00E1044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10446" w:rsidRPr="00E10446" w:rsidRDefault="00E10446" w:rsidP="00E10446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10446">
        <w:rPr>
          <w:rStyle w:val="FontStyle13"/>
          <w:sz w:val="28"/>
          <w:szCs w:val="28"/>
        </w:rPr>
        <w:t>Многие авторы разрабатывают вопросы применения наглядного мод</w:t>
      </w:r>
      <w:r w:rsidRPr="00E10446">
        <w:rPr>
          <w:rStyle w:val="FontStyle13"/>
          <w:sz w:val="28"/>
          <w:szCs w:val="28"/>
        </w:rPr>
        <w:t>е</w:t>
      </w:r>
      <w:r w:rsidRPr="00E10446">
        <w:rPr>
          <w:rStyle w:val="FontStyle13"/>
          <w:sz w:val="28"/>
          <w:szCs w:val="28"/>
        </w:rPr>
        <w:t>лирования для опосредованного решения познавательных задач, формиров</w:t>
      </w:r>
      <w:r w:rsidRPr="00E10446">
        <w:rPr>
          <w:rStyle w:val="FontStyle13"/>
          <w:sz w:val="28"/>
          <w:szCs w:val="28"/>
        </w:rPr>
        <w:t>а</w:t>
      </w:r>
      <w:r w:rsidRPr="00E10446">
        <w:rPr>
          <w:rStyle w:val="FontStyle13"/>
          <w:sz w:val="28"/>
          <w:szCs w:val="28"/>
        </w:rPr>
        <w:t>ния представлений о логических отношениях, способности к перспективной абстракции у старших дошкольников при их нормальном развитии. В.В.Давыдов</w:t>
      </w:r>
      <w:r w:rsidRPr="00E10446">
        <w:rPr>
          <w:sz w:val="28"/>
          <w:szCs w:val="28"/>
        </w:rPr>
        <w:t xml:space="preserve"> </w:t>
      </w:r>
      <w:r w:rsidRPr="00E10446">
        <w:rPr>
          <w:rStyle w:val="FontStyle12"/>
          <w:b w:val="0"/>
          <w:sz w:val="28"/>
          <w:szCs w:val="28"/>
        </w:rPr>
        <w:t xml:space="preserve">придает большое </w:t>
      </w:r>
      <w:r w:rsidRPr="00E10446">
        <w:rPr>
          <w:color w:val="000000"/>
          <w:sz w:val="28"/>
          <w:szCs w:val="28"/>
        </w:rPr>
        <w:t>значение формированию графического мод</w:t>
      </w:r>
      <w:r w:rsidRPr="00E10446">
        <w:rPr>
          <w:color w:val="000000"/>
          <w:sz w:val="28"/>
          <w:szCs w:val="28"/>
        </w:rPr>
        <w:t>е</w:t>
      </w:r>
      <w:r w:rsidRPr="00E10446">
        <w:rPr>
          <w:color w:val="000000"/>
          <w:sz w:val="28"/>
          <w:szCs w:val="28"/>
        </w:rPr>
        <w:t>лирования в продуктивных видах деятельности детей дошкол</w:t>
      </w:r>
      <w:r>
        <w:rPr>
          <w:color w:val="000000"/>
          <w:sz w:val="28"/>
          <w:szCs w:val="28"/>
        </w:rPr>
        <w:t>ьного возраста с нормально раз</w:t>
      </w:r>
      <w:r w:rsidRPr="00E10446">
        <w:rPr>
          <w:color w:val="000000"/>
          <w:sz w:val="28"/>
          <w:szCs w:val="28"/>
        </w:rPr>
        <w:t xml:space="preserve">витой речью. </w:t>
      </w:r>
    </w:p>
    <w:p w:rsidR="00E10446" w:rsidRPr="00E10446" w:rsidRDefault="00E10446" w:rsidP="00E10446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10446">
        <w:rPr>
          <w:color w:val="000000"/>
          <w:sz w:val="28"/>
          <w:szCs w:val="28"/>
        </w:rPr>
        <w:t>Включение наглядных моделей в процесс обучения содействует з</w:t>
      </w:r>
      <w:r w:rsidRPr="00E10446">
        <w:rPr>
          <w:color w:val="000000"/>
          <w:sz w:val="28"/>
          <w:szCs w:val="28"/>
        </w:rPr>
        <w:t>а</w:t>
      </w:r>
      <w:r w:rsidRPr="00E10446">
        <w:rPr>
          <w:color w:val="000000"/>
          <w:sz w:val="28"/>
          <w:szCs w:val="28"/>
        </w:rPr>
        <w:t>креплению понимания значений частей речи.</w:t>
      </w:r>
    </w:p>
    <w:p w:rsidR="00BC0937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в процессе игр и заданий закрепляется понимание дет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ми значений глаголов (игра «Помоги Наташе разложить вещи по местам»); развивается понимание категории рода у прилагательных (игра «Угадай, к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кие это фрукты?»), уточняется смысл логико-грамматических конструкций, включающих субъект действия, объект действия (задание «Исправь оши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ку»), достигается более полное и точное понимание последовательности связного речевого высказывания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коррекционного обучения большое внимание уделяетс</w:t>
      </w:r>
      <w:r w:rsidR="008C4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словообразовательных навыков у детей с ОНР. Применение наглядных моделей может способствовать более точному и прочному усво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нию детьми на практическом уровне отдельных словообразовательных оп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раций. Например, в игре «Вкусный сок» дети, используя наглядную модель, практически усваивают способы образования относительных прилагательных со значением отнесенности к продуктам питания. Предлагая детям выпо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задания по теме «В семье слов», 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практическом уровне фо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мирует у детей умение подбирать родственные слова к заданному слову. В последнем случае наглядные схемы ориентируют детей на поиск слов-«родственников» в определенном лексико-семантическом поле.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Продуктивным является использование наглядных моделей при фо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мировании у детей умений конструировать предложения различных типов.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этапе работы в данном направлении возможно обучение д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тей конструированию отдельных словосочетаний по наглядной модели.</w:t>
      </w:r>
    </w:p>
    <w:p w:rsidR="00E10446" w:rsidRPr="00E10446" w:rsidRDefault="00E10446" w:rsidP="00E10446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10446">
        <w:rPr>
          <w:color w:val="000000"/>
          <w:sz w:val="28"/>
          <w:szCs w:val="28"/>
        </w:rPr>
        <w:t>Затем целесообразно использовать наглядные модели, максимально конкретизирующие структуру предложения (например, составление простого нераспространенного и распространенного предложения с прямым дополн</w:t>
      </w:r>
      <w:r w:rsidRPr="00E10446">
        <w:rPr>
          <w:color w:val="000000"/>
          <w:sz w:val="28"/>
          <w:szCs w:val="28"/>
        </w:rPr>
        <w:t>е</w:t>
      </w:r>
      <w:r w:rsidRPr="00E10446">
        <w:rPr>
          <w:color w:val="000000"/>
          <w:sz w:val="28"/>
          <w:szCs w:val="28"/>
        </w:rPr>
        <w:t>нием в игре «Кто из животных какую пользу приносит?»). В качестве эл</w:t>
      </w:r>
      <w:r w:rsidRPr="00E10446">
        <w:rPr>
          <w:color w:val="000000"/>
          <w:sz w:val="28"/>
          <w:szCs w:val="28"/>
        </w:rPr>
        <w:t>е</w:t>
      </w:r>
      <w:r w:rsidRPr="00E10446">
        <w:rPr>
          <w:color w:val="000000"/>
          <w:sz w:val="28"/>
          <w:szCs w:val="28"/>
        </w:rPr>
        <w:t>ментов таких наглядных моделей могут быть использованы стилизованные изображения предметов, о которых говорится в предложениях, в сочетании с однотипным изображением отдельных членов предложения (например, изо</w:t>
      </w:r>
      <w:r w:rsidRPr="00E10446">
        <w:rPr>
          <w:color w:val="000000"/>
          <w:sz w:val="28"/>
          <w:szCs w:val="28"/>
        </w:rPr>
        <w:t>б</w:t>
      </w:r>
      <w:r w:rsidRPr="00E10446">
        <w:rPr>
          <w:color w:val="000000"/>
          <w:sz w:val="28"/>
          <w:szCs w:val="28"/>
        </w:rPr>
        <w:t>ражение «стрелки» на месте сказуемого). При необходимости логопед пом</w:t>
      </w:r>
      <w:r w:rsidRPr="00E10446">
        <w:rPr>
          <w:color w:val="000000"/>
          <w:sz w:val="28"/>
          <w:szCs w:val="28"/>
        </w:rPr>
        <w:t>о</w:t>
      </w:r>
      <w:r w:rsidRPr="00E10446">
        <w:rPr>
          <w:color w:val="000000"/>
          <w:sz w:val="28"/>
          <w:szCs w:val="28"/>
        </w:rPr>
        <w:t>гает детям с помощью дополнительных вопросов, указаний, пояснений.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первых занятиях, посвященных составлению простых предложений, дети составляют однотипные предложения по одной модели. В составляемые предложения включаются, как правило, беспредложные конструкции. В пр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последующих занятий можно предложить детям составлять предлож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ния по двум-трем, а затем и большему числу моделей. В структуру предл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 входят как беспредложные, так и предложные конструкции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модели усложняются, приобретают более абстрактный х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 (изображение «волнистой линии» вместо определений, относящихся к предмету, о котором говорится в предложении; схематические изображения предлогов и союзов и др.). Такая работа над структурой предложений подг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тавливает детей к овладению полноценным лексическим и синтаксическим анализом предложения в период школьного обучения.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Применяя наглядные модели, 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существенно увел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эффективность процесса формирования связного речевого высказыв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у детей старшего дошкольного возраста с общим недоразвитием речи. Интенсификация такой работы приобретает особую значимость в связи с тем, что дети с </w:t>
      </w:r>
      <w:r w:rsidRPr="00E10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ОНР</w:t>
      </w:r>
      <w:r w:rsidRPr="00E1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испытывают большие трудности в ситуациях, предполага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щих использование монологической речи. По сравнению с нормально разв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вающимися детьми рассказы детей, имеющих общее недоразвитие речи, 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личаются непоследовательностью и фрагментарностью, нарушением логи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наличием аграмматизмов и другими особенностями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обучения составлению описательного рассказа предлагаемая логопедом наглядная модель может включать ряд схем, нацеливающих детей на называние основных признаков описываемого предмета. Например, в з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 «Опиши овощи и фрукты» схемы направляют внимание ребенка на обозначение формы, цвета, запаха, сочности, вкуса описываемых овощей или фруктов.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последующих занятиях педагог учит детей </w:t>
      </w:r>
      <w:r w:rsidRPr="00E10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описывать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 оп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раясь на модели, включающие ряд наглядных опор, напоминающих каждому ребенку последовательность и характер частей, из которых должен состоять рассказ. К примеру, в задании «Расскажи о домашнем животном» наглядная модель рассказа-описания включает следующие стилизованные изображения: «зеркало» — внешний вид животного; «человек» — какую пользу животное приносит человеку; «кастрюля» — чем питается животное; «домик» — где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оно живет; «коляска» — как называются детеныши; «ухо» — как животное подает голос. Предполагается, что к моменту работы над связным речевым высказыванием дети научились правильно конструировать доступные их возрасту фразы </w:t>
      </w:r>
      <w:r w:rsidR="007C062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затруднениях некоторых детей в процессе рассказывания 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использовать дополнительные опоры, помогающие ребенку определить последовательность изложения отдельных частей рассказа (например, при описании внешнего вида животного). Постепенно дети </w:t>
      </w:r>
      <w:r w:rsidR="008C4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учатся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своего высказывания (сначала устно, а затем в «уме») и оп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сывают предметы без помощи наглядных опор.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над умением детей составлять рассказ по опред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ленной сюжетной линии 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использовать модели, включающие опорные стилизованные картинки, соответствующие основным частям ра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сказа. Называние предлагаемых </w:t>
      </w:r>
      <w:r w:rsidR="00934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воспитателем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наглядных опор напоминает детям о так называемых «ключевых» словах рассказа и способствует пр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вильному определению последовательности высказывания. Приемы помощи 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 ОНР на начальных занятиях по составлению сюжетного рассказа могут быть различными: предоставление образца рассказа, испол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вопросов различного типа, совместное составление рассказа, стим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лирование детей к самостоятельному придумыванию продолжения (конца, начала) рассказа с опорой на наглядные модели и др</w:t>
      </w:r>
      <w:r w:rsidRPr="00E10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446" w:rsidRPr="00E10446" w:rsidRDefault="00E10446" w:rsidP="00E10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Приобретая навыки речевого высказывания, дети составляют разверн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тый рассказ с опорой на модели, состоящие из 8-10 наглядных опор, сам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 осуществляют выбор моделей или необходимых для рассказыв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наглядных опор, а также овладевают умениями придумывать рассказы, сказки по предложенной взрослым наглядной модели. Применение нагля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моделей в работе над монологической речью детей с ОНР позволяет </w:t>
      </w:r>
      <w:r w:rsidR="00BC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воспитателю 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впоследствии более успешно обучить детей составлению свя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речевого высказывания по заданной или самостоятельно выбранной т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0446">
        <w:rPr>
          <w:rFonts w:ascii="Times New Roman" w:eastAsia="Times New Roman" w:hAnsi="Times New Roman" w:cs="Times New Roman"/>
          <w:color w:val="000000"/>
          <w:sz w:val="28"/>
          <w:szCs w:val="28"/>
        </w:rPr>
        <w:t>ме, а также сочинению рассказа по замыслу.</w:t>
      </w:r>
    </w:p>
    <w:p w:rsidR="006F7155" w:rsidRPr="006F7155" w:rsidRDefault="006F7155" w:rsidP="006F71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6F7155">
        <w:rPr>
          <w:rFonts w:ascii="Times New Roman" w:hAnsi="Times New Roman" w:cs="Times New Roman"/>
          <w:b/>
          <w:sz w:val="28"/>
          <w:szCs w:val="28"/>
        </w:rPr>
        <w:t xml:space="preserve">Характеристика наглядного моделирования  как педагогического         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55">
        <w:rPr>
          <w:rFonts w:ascii="Times New Roman" w:hAnsi="Times New Roman" w:cs="Times New Roman"/>
          <w:b/>
          <w:sz w:val="28"/>
          <w:szCs w:val="28"/>
        </w:rPr>
        <w:t xml:space="preserve">              приема в работе с детьми дошкольного возраста      </w:t>
      </w:r>
    </w:p>
    <w:p w:rsidR="006F7155" w:rsidRPr="006F7155" w:rsidRDefault="006F7155" w:rsidP="006F7155">
      <w:pPr>
        <w:pStyle w:val="a7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Наглядное моделирование - это воспроизведение существенных свойств изучаемого объекта, создание его заместителя и работа с ним. Наглядное моделирование включает в себя использование различных схем, знаков, символов, стрелок, схематичных картин</w:t>
      </w:r>
      <w:r>
        <w:rPr>
          <w:rFonts w:ascii="Times New Roman" w:hAnsi="Times New Roman" w:cs="Times New Roman"/>
          <w:sz w:val="28"/>
          <w:szCs w:val="28"/>
        </w:rPr>
        <w:t>ок, различных предметов.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Психологические исследования А.Н. Леонтьева, Л.А. Венгера позв</w:t>
      </w:r>
      <w:r w:rsidRPr="006F7155">
        <w:rPr>
          <w:rFonts w:ascii="Times New Roman" w:hAnsi="Times New Roman" w:cs="Times New Roman"/>
          <w:sz w:val="28"/>
          <w:szCs w:val="28"/>
        </w:rPr>
        <w:t>о</w:t>
      </w:r>
      <w:r w:rsidRPr="006F7155">
        <w:rPr>
          <w:rFonts w:ascii="Times New Roman" w:hAnsi="Times New Roman" w:cs="Times New Roman"/>
          <w:sz w:val="28"/>
          <w:szCs w:val="28"/>
        </w:rPr>
        <w:t>ляют утверждать, что еще в дошкольном детстве формируется общая позн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вательная способность ребенка – способность к опосредствованию, одним из видов которой является способность к наглядному моделированию. Под наглядным моделированием психологи понимают совокупность действий по построению, преобразованию и использованию наглядно воспринимаемой системы (схемы, абстракции, модели), «элементы которой находятся в отн</w:t>
      </w:r>
      <w:r w:rsidRPr="006F7155">
        <w:rPr>
          <w:rFonts w:ascii="Times New Roman" w:hAnsi="Times New Roman" w:cs="Times New Roman"/>
          <w:sz w:val="28"/>
          <w:szCs w:val="28"/>
        </w:rPr>
        <w:t>о</w:t>
      </w:r>
      <w:r w:rsidRPr="006F7155">
        <w:rPr>
          <w:rFonts w:ascii="Times New Roman" w:hAnsi="Times New Roman" w:cs="Times New Roman"/>
          <w:sz w:val="28"/>
          <w:szCs w:val="28"/>
        </w:rPr>
        <w:t>шении подобия к элемента</w:t>
      </w:r>
      <w:r>
        <w:rPr>
          <w:rFonts w:ascii="Times New Roman" w:hAnsi="Times New Roman" w:cs="Times New Roman"/>
          <w:sz w:val="28"/>
          <w:szCs w:val="28"/>
        </w:rPr>
        <w:t xml:space="preserve">м некоторой другой системы». </w:t>
      </w:r>
      <w:r w:rsidRPr="006F7155">
        <w:rPr>
          <w:rFonts w:ascii="Times New Roman" w:hAnsi="Times New Roman" w:cs="Times New Roman"/>
          <w:sz w:val="28"/>
          <w:szCs w:val="28"/>
        </w:rPr>
        <w:t>В основе модел</w:t>
      </w:r>
      <w:r w:rsidRPr="006F7155">
        <w:rPr>
          <w:rFonts w:ascii="Times New Roman" w:hAnsi="Times New Roman" w:cs="Times New Roman"/>
          <w:sz w:val="28"/>
          <w:szCs w:val="28"/>
        </w:rPr>
        <w:t>и</w:t>
      </w:r>
      <w:r w:rsidRPr="006F7155">
        <w:rPr>
          <w:rFonts w:ascii="Times New Roman" w:hAnsi="Times New Roman" w:cs="Times New Roman"/>
          <w:sz w:val="28"/>
          <w:szCs w:val="28"/>
        </w:rPr>
        <w:t>рования лежит принцип замещения реального предмета, явления, факта др</w:t>
      </w:r>
      <w:r w:rsidRPr="006F7155">
        <w:rPr>
          <w:rFonts w:ascii="Times New Roman" w:hAnsi="Times New Roman" w:cs="Times New Roman"/>
          <w:sz w:val="28"/>
          <w:szCs w:val="28"/>
        </w:rPr>
        <w:t>у</w:t>
      </w:r>
      <w:r w:rsidRPr="006F7155">
        <w:rPr>
          <w:rFonts w:ascii="Times New Roman" w:hAnsi="Times New Roman" w:cs="Times New Roman"/>
          <w:sz w:val="28"/>
          <w:szCs w:val="28"/>
        </w:rPr>
        <w:t xml:space="preserve">гим предметом, изображением, знаком, символом. 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 xml:space="preserve"> Исследователи связывают развитие способности к опосредствованию с зарождением игровой деятельности детей в раннем дошкольном возрасте, к</w:t>
      </w:r>
      <w:r w:rsidRPr="006F7155">
        <w:rPr>
          <w:rFonts w:ascii="Times New Roman" w:hAnsi="Times New Roman" w:cs="Times New Roman"/>
          <w:sz w:val="28"/>
          <w:szCs w:val="28"/>
        </w:rPr>
        <w:t>о</w:t>
      </w:r>
      <w:r w:rsidRPr="006F7155">
        <w:rPr>
          <w:rFonts w:ascii="Times New Roman" w:hAnsi="Times New Roman" w:cs="Times New Roman"/>
          <w:sz w:val="28"/>
          <w:szCs w:val="28"/>
        </w:rPr>
        <w:t>гда в совместной игре со взрослым формируются простейшие игровые нав</w:t>
      </w:r>
      <w:r w:rsidRPr="006F7155">
        <w:rPr>
          <w:rFonts w:ascii="Times New Roman" w:hAnsi="Times New Roman" w:cs="Times New Roman"/>
          <w:sz w:val="28"/>
          <w:szCs w:val="28"/>
        </w:rPr>
        <w:t>ы</w:t>
      </w:r>
      <w:r w:rsidRPr="006F7155">
        <w:rPr>
          <w:rFonts w:ascii="Times New Roman" w:hAnsi="Times New Roman" w:cs="Times New Roman"/>
          <w:sz w:val="28"/>
          <w:szCs w:val="28"/>
        </w:rPr>
        <w:t xml:space="preserve">ки и осуществляется  постепенный перенос игровых действий на новые предметы. 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По представлениям психологов, этот процесс выглядит следующим о</w:t>
      </w:r>
      <w:r w:rsidRPr="006F7155">
        <w:rPr>
          <w:rFonts w:ascii="Times New Roman" w:hAnsi="Times New Roman" w:cs="Times New Roman"/>
          <w:sz w:val="28"/>
          <w:szCs w:val="28"/>
        </w:rPr>
        <w:t>б</w:t>
      </w:r>
      <w:r w:rsidRPr="006F7155">
        <w:rPr>
          <w:rFonts w:ascii="Times New Roman" w:hAnsi="Times New Roman" w:cs="Times New Roman"/>
          <w:sz w:val="28"/>
          <w:szCs w:val="28"/>
        </w:rPr>
        <w:t>разом. В конце второго и на протяжении третьего года жизни ребенка диап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зон отражаемых в игре действий расширяется, в нее включается все большее число предметов. Изменения носят не только количественный и качестве</w:t>
      </w:r>
      <w:r w:rsidRPr="006F7155">
        <w:rPr>
          <w:rFonts w:ascii="Times New Roman" w:hAnsi="Times New Roman" w:cs="Times New Roman"/>
          <w:sz w:val="28"/>
          <w:szCs w:val="28"/>
        </w:rPr>
        <w:t>н</w:t>
      </w:r>
      <w:r w:rsidRPr="006F7155">
        <w:rPr>
          <w:rFonts w:ascii="Times New Roman" w:hAnsi="Times New Roman" w:cs="Times New Roman"/>
          <w:sz w:val="28"/>
          <w:szCs w:val="28"/>
        </w:rPr>
        <w:t>ный характер.</w:t>
      </w:r>
    </w:p>
    <w:p w:rsidR="006F7155" w:rsidRPr="006F7155" w:rsidRDefault="006F7155" w:rsidP="006F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 xml:space="preserve">Игровые действия перестают быть случайными, все чаще связываются по смыслу, логически вытекают одно из другого. Например, ребенок готовит сначала кукле еду, затем кормит ее, потом укладывает спать и, наконец, моет </w:t>
      </w:r>
      <w:r w:rsidRPr="006F7155">
        <w:rPr>
          <w:rFonts w:ascii="Times New Roman" w:hAnsi="Times New Roman" w:cs="Times New Roman"/>
          <w:sz w:val="28"/>
          <w:szCs w:val="28"/>
        </w:rPr>
        <w:lastRenderedPageBreak/>
        <w:t>посуду. Действия становятся все более уверенными, развернутыми: малыш не просто наливает в тарелку «суп» и подносит ко рту куклы, но тщательно выполняет те операции, которые раньше пропускал - режет овощи, складыв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 xml:space="preserve">ет их в кастрюльку, помешивает, солит, пробует на вкус.  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Здесь появляется еще одно кардинальное изменение игры – введение замещений. Ведь в игре нет настоящих овощей, масла или хлеба. Но эти предметы нужны для осуществления замысла, который постепенно начинает регулировать процесс игры. Поэтому малышу приходится использовать вм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>сто реальных предметов другие, имеющиеся под рукой. Как правило, это п</w:t>
      </w:r>
      <w:r w:rsidRPr="006F7155">
        <w:rPr>
          <w:rFonts w:ascii="Times New Roman" w:hAnsi="Times New Roman" w:cs="Times New Roman"/>
          <w:sz w:val="28"/>
          <w:szCs w:val="28"/>
        </w:rPr>
        <w:t>о</w:t>
      </w:r>
      <w:r w:rsidRPr="006F7155">
        <w:rPr>
          <w:rFonts w:ascii="Times New Roman" w:hAnsi="Times New Roman" w:cs="Times New Roman"/>
          <w:sz w:val="28"/>
          <w:szCs w:val="28"/>
        </w:rPr>
        <w:t>лифункциональные предметы (кубики, палочки, шарики) или природный м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териал, которые можно употреблять в самых разных целях и значениях. Это дало основание Л.С.Выготскому указать, что для игры, с развитием которой неразрывно связано развитие воображения ребенка, характерно наличие «мнимой ситуации». В такой ситуации ребенок предметами-заместителями обозначает определенные стороны действительности. Аналогичная мнимая ситуация может создаваться в любой его деятельности: в литературном тво</w:t>
      </w:r>
      <w:r w:rsidRPr="006F7155">
        <w:rPr>
          <w:rFonts w:ascii="Times New Roman" w:hAnsi="Times New Roman" w:cs="Times New Roman"/>
          <w:sz w:val="28"/>
          <w:szCs w:val="28"/>
        </w:rPr>
        <w:t>р</w:t>
      </w:r>
      <w:r w:rsidRPr="006F7155">
        <w:rPr>
          <w:rFonts w:ascii="Times New Roman" w:hAnsi="Times New Roman" w:cs="Times New Roman"/>
          <w:sz w:val="28"/>
          <w:szCs w:val="28"/>
        </w:rPr>
        <w:t xml:space="preserve">честве, изобразительном, в конструировании, игре. 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Психологи подчеркивают особую роль слова в развитии замещающих действий с игрушками. Вначале перенос действия с одного предмета на др</w:t>
      </w:r>
      <w:r w:rsidRPr="006F7155">
        <w:rPr>
          <w:rFonts w:ascii="Times New Roman" w:hAnsi="Times New Roman" w:cs="Times New Roman"/>
          <w:sz w:val="28"/>
          <w:szCs w:val="28"/>
        </w:rPr>
        <w:t>у</w:t>
      </w:r>
      <w:r w:rsidRPr="006F7155">
        <w:rPr>
          <w:rFonts w:ascii="Times New Roman" w:hAnsi="Times New Roman" w:cs="Times New Roman"/>
          <w:sz w:val="28"/>
          <w:szCs w:val="28"/>
        </w:rPr>
        <w:t>гой происходит на невербальном уровне: ребенок может осуществить зам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>щение, но правильно назвать его еще не в состоянии. Так, он может стар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тельно помешивать предметы в кастрюльке, явно занимаясь приготовлением пищи, но на вопрос взрослого, что он делает, ответить: «Там пирамидки и палочки». Таким образом, игровое использование предмета и его реалистич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>ское название не совпадают. Ребенок пока смутно осознает смысл замещ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К концу раннего возраста действия с предметами-заместителями стан</w:t>
      </w:r>
      <w:r w:rsidRPr="006F7155">
        <w:rPr>
          <w:rFonts w:ascii="Times New Roman" w:hAnsi="Times New Roman" w:cs="Times New Roman"/>
          <w:sz w:val="28"/>
          <w:szCs w:val="28"/>
        </w:rPr>
        <w:t>о</w:t>
      </w:r>
      <w:r w:rsidRPr="006F7155">
        <w:rPr>
          <w:rFonts w:ascii="Times New Roman" w:hAnsi="Times New Roman" w:cs="Times New Roman"/>
          <w:sz w:val="28"/>
          <w:szCs w:val="28"/>
        </w:rPr>
        <w:t>вятся более осознанными. Теперь уже не только предмет движет его повед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 xml:space="preserve">нием, но и общий замысел игры. Прежде чем произвести замещение, малыш формулирует для себя игровую цель. Так, собираясь кормить куклу, он сам </w:t>
      </w:r>
      <w:r w:rsidRPr="006F7155">
        <w:rPr>
          <w:rFonts w:ascii="Times New Roman" w:hAnsi="Times New Roman" w:cs="Times New Roman"/>
          <w:sz w:val="28"/>
          <w:szCs w:val="28"/>
        </w:rPr>
        <w:lastRenderedPageBreak/>
        <w:t>себе задает вопрос: «Нужно кормить, а где у нас яичко?», после чего начин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ет поиск нужного предмета. Именно в это время в репертуаре игрового пов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>дения детей появляются собственные оригинальные замещения, позволя</w:t>
      </w:r>
      <w:r w:rsidRPr="006F7155">
        <w:rPr>
          <w:rFonts w:ascii="Times New Roman" w:hAnsi="Times New Roman" w:cs="Times New Roman"/>
          <w:sz w:val="28"/>
          <w:szCs w:val="28"/>
        </w:rPr>
        <w:t>ю</w:t>
      </w:r>
      <w:r w:rsidRPr="006F7155">
        <w:rPr>
          <w:rFonts w:ascii="Times New Roman" w:hAnsi="Times New Roman" w:cs="Times New Roman"/>
          <w:sz w:val="28"/>
          <w:szCs w:val="28"/>
        </w:rPr>
        <w:t>щие говорить о появлении творческого отношения к игре. В среднем и ста</w:t>
      </w:r>
      <w:r w:rsidRPr="006F7155">
        <w:rPr>
          <w:rFonts w:ascii="Times New Roman" w:hAnsi="Times New Roman" w:cs="Times New Roman"/>
          <w:sz w:val="28"/>
          <w:szCs w:val="28"/>
        </w:rPr>
        <w:t>р</w:t>
      </w:r>
      <w:r w:rsidRPr="006F7155">
        <w:rPr>
          <w:rFonts w:ascii="Times New Roman" w:hAnsi="Times New Roman" w:cs="Times New Roman"/>
          <w:sz w:val="28"/>
          <w:szCs w:val="28"/>
        </w:rPr>
        <w:t>шем дошкольном возрасте способность к опосредствованному познанию п</w:t>
      </w:r>
      <w:r w:rsidRPr="006F7155">
        <w:rPr>
          <w:rFonts w:ascii="Times New Roman" w:hAnsi="Times New Roman" w:cs="Times New Roman"/>
          <w:sz w:val="28"/>
          <w:szCs w:val="28"/>
        </w:rPr>
        <w:t>о</w:t>
      </w:r>
      <w:r w:rsidRPr="006F7155">
        <w:rPr>
          <w:rFonts w:ascii="Times New Roman" w:hAnsi="Times New Roman" w:cs="Times New Roman"/>
          <w:sz w:val="28"/>
          <w:szCs w:val="28"/>
        </w:rPr>
        <w:t>лучает дальнейшее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Игровое действие носит знаковый (символический) характер. Именно в игре наиболее ярко обнаруживается формирующая знаковая функция созн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ния ребенка. Ее проявление в игре имеет свои особенности. Игровые зам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>стители предметов могут иметь с ними значительно меньшее сходство, чем, например, сходство рисунка с изображаемой действительностью. Однако и</w:t>
      </w:r>
      <w:r w:rsidRPr="006F7155">
        <w:rPr>
          <w:rFonts w:ascii="Times New Roman" w:hAnsi="Times New Roman" w:cs="Times New Roman"/>
          <w:sz w:val="28"/>
          <w:szCs w:val="28"/>
        </w:rPr>
        <w:t>г</w:t>
      </w:r>
      <w:r w:rsidRPr="006F7155">
        <w:rPr>
          <w:rFonts w:ascii="Times New Roman" w:hAnsi="Times New Roman" w:cs="Times New Roman"/>
          <w:sz w:val="28"/>
          <w:szCs w:val="28"/>
        </w:rPr>
        <w:t>ровые заместители должны давать возможность действовать с ними так, как с замещающим предметом. Поэтому, давая свое название избранному предм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>ту-заместителю и приписывая ему определенные свойства, ребенок учитыв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ет и некоторые особенности самого предмета-заместителя. При выборе предметов заместителей дошкольник исходит из реальных отношений пре</w:t>
      </w:r>
      <w:r w:rsidRPr="006F7155">
        <w:rPr>
          <w:rFonts w:ascii="Times New Roman" w:hAnsi="Times New Roman" w:cs="Times New Roman"/>
          <w:sz w:val="28"/>
          <w:szCs w:val="28"/>
        </w:rPr>
        <w:t>д</w:t>
      </w:r>
      <w:r w:rsidRPr="006F7155">
        <w:rPr>
          <w:rFonts w:ascii="Times New Roman" w:hAnsi="Times New Roman" w:cs="Times New Roman"/>
          <w:sz w:val="28"/>
          <w:szCs w:val="28"/>
        </w:rPr>
        <w:t>метов. Он с готовностью соглашается, например, что полспички будет м</w:t>
      </w:r>
      <w:r w:rsidRPr="006F7155">
        <w:rPr>
          <w:rFonts w:ascii="Times New Roman" w:hAnsi="Times New Roman" w:cs="Times New Roman"/>
          <w:sz w:val="28"/>
          <w:szCs w:val="28"/>
        </w:rPr>
        <w:t>и</w:t>
      </w:r>
      <w:r w:rsidRPr="006F7155">
        <w:rPr>
          <w:rFonts w:ascii="Times New Roman" w:hAnsi="Times New Roman" w:cs="Times New Roman"/>
          <w:sz w:val="28"/>
          <w:szCs w:val="28"/>
        </w:rPr>
        <w:t xml:space="preserve">шуткой, целая спичка − мишкой-мамой, коробок − постелькой для мишутки. Но он ни за что не примет такого варианта, где мишуткой будет коробок, а постелью − спичка. «Так не бывает», − </w:t>
      </w:r>
      <w:r>
        <w:rPr>
          <w:rFonts w:ascii="Times New Roman" w:hAnsi="Times New Roman" w:cs="Times New Roman"/>
          <w:sz w:val="28"/>
          <w:szCs w:val="28"/>
        </w:rPr>
        <w:t>обычная реакция ребенка.</w:t>
      </w:r>
    </w:p>
    <w:p w:rsidR="006F7155" w:rsidRPr="006F7155" w:rsidRDefault="006F7155" w:rsidP="006F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По мнению В.В.Давыдова, содержанием учебной деятельности уч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щихся являются теоретические знания, усвоение которых осуществляется детьми успешнее при решении учебных задач с помощью моделирования. Называя знаки или модели «искусственными средствами мышления», он подчеркивает, что знаки позволяют человеку создавать мысленные модели реальных объектов и действовать с ними, планируя при этом пути решения различных задач. Исследователь связывает знак с действиями человека, а в широком смысле − с его деятельностью.</w:t>
      </w:r>
    </w:p>
    <w:p w:rsidR="003948A2" w:rsidRPr="006F7155" w:rsidRDefault="006F7155" w:rsidP="00394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55">
        <w:rPr>
          <w:rFonts w:ascii="Times New Roman" w:hAnsi="Times New Roman" w:cs="Times New Roman"/>
          <w:sz w:val="28"/>
          <w:szCs w:val="28"/>
        </w:rPr>
        <w:t>Исследования В.В.Давыдова показывают, что несвоевременное зн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комство детей со схемой, моделью нередко становится причиной неуспева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lastRenderedPageBreak/>
        <w:t>мости школьников по физике, химии, математике и другим предметам, осн</w:t>
      </w:r>
      <w:r w:rsidRPr="006F7155">
        <w:rPr>
          <w:rFonts w:ascii="Times New Roman" w:hAnsi="Times New Roman" w:cs="Times New Roman"/>
          <w:sz w:val="28"/>
          <w:szCs w:val="28"/>
        </w:rPr>
        <w:t>о</w:t>
      </w:r>
      <w:r w:rsidRPr="006F7155">
        <w:rPr>
          <w:rFonts w:ascii="Times New Roman" w:hAnsi="Times New Roman" w:cs="Times New Roman"/>
          <w:sz w:val="28"/>
          <w:szCs w:val="28"/>
        </w:rPr>
        <w:t>ву которых составляет моделирование. Для старших школьников моделир</w:t>
      </w:r>
      <w:r w:rsidRPr="006F7155">
        <w:rPr>
          <w:rFonts w:ascii="Times New Roman" w:hAnsi="Times New Roman" w:cs="Times New Roman"/>
          <w:sz w:val="28"/>
          <w:szCs w:val="28"/>
        </w:rPr>
        <w:t>о</w:t>
      </w:r>
      <w:r w:rsidRPr="006F7155">
        <w:rPr>
          <w:rFonts w:ascii="Times New Roman" w:hAnsi="Times New Roman" w:cs="Times New Roman"/>
          <w:sz w:val="28"/>
          <w:szCs w:val="28"/>
        </w:rPr>
        <w:t>вание играет значительную роль в решении разнообразных познавательных и учебных задач – технических, конструктивных, геометрических, эвристич</w:t>
      </w:r>
      <w:r w:rsidRPr="006F7155">
        <w:rPr>
          <w:rFonts w:ascii="Times New Roman" w:hAnsi="Times New Roman" w:cs="Times New Roman"/>
          <w:sz w:val="28"/>
          <w:szCs w:val="28"/>
        </w:rPr>
        <w:t>е</w:t>
      </w:r>
      <w:r w:rsidRPr="006F7155">
        <w:rPr>
          <w:rFonts w:ascii="Times New Roman" w:hAnsi="Times New Roman" w:cs="Times New Roman"/>
          <w:sz w:val="28"/>
          <w:szCs w:val="28"/>
        </w:rPr>
        <w:t>ских, даже логических. Видимо, модель можно рассматривать не только как важное средство познания и обучения, но и обобщений знаний и опыта, пл</w:t>
      </w:r>
      <w:r w:rsidRPr="006F7155">
        <w:rPr>
          <w:rFonts w:ascii="Times New Roman" w:hAnsi="Times New Roman" w:cs="Times New Roman"/>
          <w:sz w:val="28"/>
          <w:szCs w:val="28"/>
        </w:rPr>
        <w:t>а</w:t>
      </w:r>
      <w:r w:rsidRPr="006F7155">
        <w:rPr>
          <w:rFonts w:ascii="Times New Roman" w:hAnsi="Times New Roman" w:cs="Times New Roman"/>
          <w:sz w:val="28"/>
          <w:szCs w:val="28"/>
        </w:rPr>
        <w:t>нирования и регуляции тех видов деятельности учащихся, в которых модел</w:t>
      </w:r>
      <w:r w:rsidRPr="006F7155">
        <w:rPr>
          <w:rFonts w:ascii="Times New Roman" w:hAnsi="Times New Roman" w:cs="Times New Roman"/>
          <w:sz w:val="28"/>
          <w:szCs w:val="28"/>
        </w:rPr>
        <w:t>и</w:t>
      </w:r>
      <w:r w:rsidRPr="006F7155">
        <w:rPr>
          <w:rFonts w:ascii="Times New Roman" w:hAnsi="Times New Roman" w:cs="Times New Roman"/>
          <w:sz w:val="28"/>
          <w:szCs w:val="28"/>
        </w:rPr>
        <w:t>рование возможно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B2A" w:rsidRDefault="006F7155" w:rsidP="008C4B2A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6F7155">
        <w:rPr>
          <w:rStyle w:val="FontStyle13"/>
          <w:sz w:val="28"/>
          <w:szCs w:val="28"/>
        </w:rPr>
        <w:t>Таким образом, в современной научно-педагогической литературе м</w:t>
      </w:r>
      <w:r w:rsidRPr="006F7155">
        <w:rPr>
          <w:rStyle w:val="FontStyle13"/>
          <w:sz w:val="28"/>
          <w:szCs w:val="28"/>
        </w:rPr>
        <w:t>о</w:t>
      </w:r>
      <w:r w:rsidRPr="006F7155">
        <w:rPr>
          <w:rStyle w:val="FontStyle13"/>
          <w:sz w:val="28"/>
          <w:szCs w:val="28"/>
        </w:rPr>
        <w:t>делирование рассматривается как процесс применения наглядных моделей. Данную</w:t>
      </w:r>
      <w:r w:rsidRPr="006F7155">
        <w:rPr>
          <w:rStyle w:val="FontStyle13"/>
          <w:b/>
          <w:sz w:val="28"/>
          <w:szCs w:val="28"/>
        </w:rPr>
        <w:t xml:space="preserve"> </w:t>
      </w:r>
      <w:r w:rsidRPr="006F7155">
        <w:rPr>
          <w:rStyle w:val="FontStyle13"/>
          <w:sz w:val="28"/>
          <w:szCs w:val="28"/>
        </w:rPr>
        <w:t>проблему рассматривали Л.А.Венгер, О.МДьяченко и др. Научные исследования и практика подтверждают, что именно наглядные модели я</w:t>
      </w:r>
      <w:r w:rsidRPr="006F7155">
        <w:rPr>
          <w:rStyle w:val="FontStyle13"/>
          <w:sz w:val="28"/>
          <w:szCs w:val="28"/>
        </w:rPr>
        <w:t>в</w:t>
      </w:r>
      <w:r w:rsidRPr="006F7155">
        <w:rPr>
          <w:rStyle w:val="FontStyle13"/>
          <w:sz w:val="28"/>
          <w:szCs w:val="28"/>
        </w:rPr>
        <w:t>ляются той формой выделения и обозначения отношений, которая доступна детям дошкольного возраста. Использование заместителей и наглядных м</w:t>
      </w:r>
      <w:r w:rsidRPr="006F7155">
        <w:rPr>
          <w:rStyle w:val="FontStyle13"/>
          <w:sz w:val="28"/>
          <w:szCs w:val="28"/>
        </w:rPr>
        <w:t>о</w:t>
      </w:r>
      <w:r w:rsidRPr="006F7155">
        <w:rPr>
          <w:rStyle w:val="FontStyle13"/>
          <w:sz w:val="28"/>
          <w:szCs w:val="28"/>
        </w:rPr>
        <w:t>делей развивает умственные способности дошкольников. У ребенка, влад</w:t>
      </w:r>
      <w:r w:rsidRPr="006F7155">
        <w:rPr>
          <w:rStyle w:val="FontStyle13"/>
          <w:sz w:val="28"/>
          <w:szCs w:val="28"/>
        </w:rPr>
        <w:t>е</w:t>
      </w:r>
      <w:r w:rsidRPr="006F7155">
        <w:rPr>
          <w:rStyle w:val="FontStyle13"/>
          <w:sz w:val="28"/>
          <w:szCs w:val="28"/>
        </w:rPr>
        <w:t>ющего внешними формами замещения и наглядного моделирования (испол</w:t>
      </w:r>
      <w:r w:rsidRPr="006F7155">
        <w:rPr>
          <w:rStyle w:val="FontStyle13"/>
          <w:sz w:val="28"/>
          <w:szCs w:val="28"/>
        </w:rPr>
        <w:t>ь</w:t>
      </w:r>
      <w:r w:rsidRPr="006F7155">
        <w:rPr>
          <w:rStyle w:val="FontStyle13"/>
          <w:sz w:val="28"/>
          <w:szCs w:val="28"/>
        </w:rPr>
        <w:t>зование условных обозначений, чертежей, схематических рисунков и т.п.), появляется возможность применить заместители и наглядные модели в уме, представлять себе при их помощи то, о чём, рассказывают взрослые, предв</w:t>
      </w:r>
      <w:r w:rsidRPr="006F7155">
        <w:rPr>
          <w:rStyle w:val="FontStyle13"/>
          <w:sz w:val="28"/>
          <w:szCs w:val="28"/>
        </w:rPr>
        <w:t>и</w:t>
      </w:r>
      <w:r w:rsidRPr="006F7155">
        <w:rPr>
          <w:rStyle w:val="FontStyle13"/>
          <w:sz w:val="28"/>
          <w:szCs w:val="28"/>
        </w:rPr>
        <w:t>деть возможные результаты собственных действий</w:t>
      </w:r>
      <w:r w:rsidR="008C4B2A">
        <w:rPr>
          <w:rStyle w:val="FontStyle13"/>
          <w:sz w:val="28"/>
          <w:szCs w:val="28"/>
        </w:rPr>
        <w:t>.</w:t>
      </w:r>
    </w:p>
    <w:p w:rsidR="008C4B2A" w:rsidRDefault="008C4B2A" w:rsidP="008C4B2A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</w:p>
    <w:p w:rsidR="008C4B2A" w:rsidRDefault="008C4B2A" w:rsidP="008C4B2A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</w:p>
    <w:p w:rsidR="008C4B2A" w:rsidRDefault="008C4B2A" w:rsidP="008C4B2A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</w:t>
      </w:r>
    </w:p>
    <w:p w:rsidR="008C4B2A" w:rsidRDefault="008C4B2A" w:rsidP="008C4B2A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</w:p>
    <w:p w:rsidR="008C4B2A" w:rsidRDefault="008C4B2A" w:rsidP="008C4B2A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</w:p>
    <w:p w:rsidR="008C4B2A" w:rsidRDefault="008C4B2A" w:rsidP="008C4B2A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</w:p>
    <w:p w:rsidR="003948A2" w:rsidRDefault="003948A2" w:rsidP="008C4B2A">
      <w:pPr>
        <w:pStyle w:val="Style2"/>
        <w:widowControl/>
        <w:spacing w:line="36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</w:t>
      </w:r>
    </w:p>
    <w:p w:rsidR="0003697C" w:rsidRDefault="000B6952" w:rsidP="008C4B2A">
      <w:pPr>
        <w:pStyle w:val="Style2"/>
        <w:widowControl/>
        <w:spacing w:line="36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</w:t>
      </w:r>
    </w:p>
    <w:p w:rsidR="0003697C" w:rsidRDefault="0003697C" w:rsidP="008C4B2A">
      <w:pPr>
        <w:pStyle w:val="Style2"/>
        <w:widowControl/>
        <w:spacing w:line="360" w:lineRule="auto"/>
        <w:ind w:firstLine="0"/>
        <w:rPr>
          <w:rStyle w:val="FontStyle13"/>
          <w:sz w:val="28"/>
          <w:szCs w:val="28"/>
        </w:rPr>
      </w:pPr>
    </w:p>
    <w:p w:rsidR="0003697C" w:rsidRDefault="0003697C" w:rsidP="008C4B2A">
      <w:pPr>
        <w:pStyle w:val="Style2"/>
        <w:widowControl/>
        <w:spacing w:line="360" w:lineRule="auto"/>
        <w:ind w:firstLine="0"/>
        <w:rPr>
          <w:rStyle w:val="FontStyle13"/>
          <w:sz w:val="28"/>
          <w:szCs w:val="28"/>
        </w:rPr>
      </w:pPr>
    </w:p>
    <w:p w:rsidR="001F07CC" w:rsidRPr="003948A2" w:rsidRDefault="0003697C" w:rsidP="008C4B2A">
      <w:pPr>
        <w:pStyle w:val="Style2"/>
        <w:widowControl/>
        <w:spacing w:line="360" w:lineRule="auto"/>
        <w:ind w:firstLine="0"/>
        <w:rPr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                            </w:t>
      </w:r>
      <w:r w:rsidR="000B6952">
        <w:rPr>
          <w:rStyle w:val="FontStyle13"/>
          <w:sz w:val="28"/>
          <w:szCs w:val="28"/>
        </w:rPr>
        <w:t xml:space="preserve"> </w:t>
      </w:r>
      <w:r w:rsidR="001F07CC">
        <w:rPr>
          <w:b/>
          <w:sz w:val="28"/>
          <w:szCs w:val="28"/>
        </w:rPr>
        <w:t>СПИСОК   ЛИТЕРАТУРЫ: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1D3F">
        <w:rPr>
          <w:rFonts w:ascii="Times New Roman" w:eastAsia="Times New Roman" w:hAnsi="Times New Roman" w:cs="Times New Roman"/>
          <w:sz w:val="28"/>
        </w:rPr>
        <w:t>1. Алексеев</w:t>
      </w:r>
      <w:r>
        <w:rPr>
          <w:rFonts w:ascii="Times New Roman" w:eastAsia="Times New Roman" w:hAnsi="Times New Roman" w:cs="Times New Roman"/>
          <w:sz w:val="28"/>
        </w:rPr>
        <w:t>,</w:t>
      </w:r>
      <w:r w:rsidRPr="00171D3F">
        <w:rPr>
          <w:rFonts w:ascii="Times New Roman" w:eastAsia="Times New Roman" w:hAnsi="Times New Roman" w:cs="Times New Roman"/>
          <w:sz w:val="28"/>
        </w:rPr>
        <w:t> М. М., Яшина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171D3F">
        <w:rPr>
          <w:rFonts w:ascii="Times New Roman" w:eastAsia="Times New Roman" w:hAnsi="Times New Roman" w:cs="Times New Roman"/>
          <w:sz w:val="28"/>
        </w:rPr>
        <w:t xml:space="preserve"> В.И. Методика развития речи и обучения родн</w:t>
      </w:r>
      <w:r w:rsidRPr="00171D3F">
        <w:rPr>
          <w:rFonts w:ascii="Times New Roman" w:eastAsia="Times New Roman" w:hAnsi="Times New Roman" w:cs="Times New Roman"/>
          <w:sz w:val="28"/>
        </w:rPr>
        <w:t>о</w:t>
      </w:r>
      <w:r w:rsidRPr="00171D3F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у  языку дошкольников </w:t>
      </w:r>
      <w:r w:rsidRPr="007F1824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Pr="007F1824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 / М.М.Алексеев, В.И.Яшина - М.: </w:t>
      </w:r>
      <w:r w:rsidRPr="00171D3F">
        <w:rPr>
          <w:rFonts w:ascii="Times New Roman" w:eastAsia="Times New Roman" w:hAnsi="Times New Roman" w:cs="Times New Roman"/>
          <w:sz w:val="28"/>
        </w:rPr>
        <w:t>Академия, 2000.</w:t>
      </w:r>
      <w:r>
        <w:rPr>
          <w:rFonts w:ascii="Times New Roman" w:eastAsia="Times New Roman" w:hAnsi="Times New Roman" w:cs="Times New Roman"/>
          <w:sz w:val="28"/>
        </w:rPr>
        <w:t xml:space="preserve"> - 400 с.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171D3F">
        <w:rPr>
          <w:rFonts w:ascii="Times New Roman" w:eastAsia="Times New Roman" w:hAnsi="Times New Roman" w:cs="Times New Roman"/>
          <w:sz w:val="28"/>
        </w:rPr>
        <w:t>. Венгер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171D3F">
        <w:rPr>
          <w:rFonts w:ascii="Times New Roman" w:eastAsia="Times New Roman" w:hAnsi="Times New Roman" w:cs="Times New Roman"/>
          <w:sz w:val="28"/>
        </w:rPr>
        <w:t>Л.</w:t>
      </w:r>
      <w:r>
        <w:rPr>
          <w:rFonts w:ascii="Times New Roman" w:eastAsia="Times New Roman" w:hAnsi="Times New Roman" w:cs="Times New Roman"/>
          <w:sz w:val="28"/>
        </w:rPr>
        <w:t xml:space="preserve">А., Венгер, А.Л. Домашняя школа </w:t>
      </w:r>
      <w:r w:rsidRPr="007F1824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Pr="007F1824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 / Л.А.Венгер -  М.:</w:t>
      </w:r>
      <w:r w:rsidRPr="00171D3F">
        <w:rPr>
          <w:rFonts w:ascii="Times New Roman" w:eastAsia="Times New Roman" w:hAnsi="Times New Roman" w:cs="Times New Roman"/>
          <w:sz w:val="28"/>
        </w:rPr>
        <w:t xml:space="preserve"> Знание, 1994</w:t>
      </w:r>
      <w:r>
        <w:rPr>
          <w:rFonts w:ascii="Times New Roman" w:hAnsi="Times New Roman" w:cs="Times New Roman"/>
          <w:sz w:val="28"/>
        </w:rPr>
        <w:t>. - 240 с.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171D3F">
        <w:rPr>
          <w:rFonts w:ascii="Times New Roman" w:eastAsia="Times New Roman" w:hAnsi="Times New Roman" w:cs="Times New Roman"/>
          <w:sz w:val="28"/>
        </w:rPr>
        <w:t>. Венгер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171D3F">
        <w:rPr>
          <w:rFonts w:ascii="Times New Roman" w:eastAsia="Times New Roman" w:hAnsi="Times New Roman" w:cs="Times New Roman"/>
          <w:sz w:val="28"/>
        </w:rPr>
        <w:t>Л.А. Проблемы развития восприятия в дошкольном детстве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0F91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Pr="00B80F91">
        <w:rPr>
          <w:rFonts w:ascii="Times New Roman" w:eastAsia="Times New Roman" w:hAnsi="Times New Roman" w:cs="Times New Roman"/>
          <w:sz w:val="28"/>
        </w:rPr>
        <w:t>]</w:t>
      </w:r>
      <w:r w:rsidRPr="00171D3F">
        <w:rPr>
          <w:rFonts w:ascii="Times New Roman" w:eastAsia="Times New Roman" w:hAnsi="Times New Roman" w:cs="Times New Roman"/>
          <w:sz w:val="28"/>
        </w:rPr>
        <w:t xml:space="preserve"> / Л.А. Венгер // Формирование восприятия у дошкольника. − М.: Просвещение, 1967</w:t>
      </w:r>
      <w:r>
        <w:rPr>
          <w:rFonts w:ascii="Times New Roman" w:hAnsi="Times New Roman" w:cs="Times New Roman"/>
          <w:sz w:val="28"/>
        </w:rPr>
        <w:t>. - 34 с.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 Воробьева, В. К. М</w:t>
      </w:r>
      <w:r w:rsidRPr="00171D3F">
        <w:rPr>
          <w:rFonts w:ascii="Times New Roman" w:eastAsia="Times New Roman" w:hAnsi="Times New Roman" w:cs="Times New Roman"/>
          <w:sz w:val="28"/>
        </w:rPr>
        <w:t>етодика развития связной речи у детей с системным    не</w:t>
      </w:r>
      <w:r>
        <w:rPr>
          <w:rFonts w:ascii="Times New Roman" w:eastAsia="Times New Roman" w:hAnsi="Times New Roman" w:cs="Times New Roman"/>
          <w:sz w:val="28"/>
        </w:rPr>
        <w:t xml:space="preserve">доразвитием  речи </w:t>
      </w:r>
      <w:r w:rsidRPr="00B80F91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Pr="00B80F91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 / В.К.Воробьёва</w:t>
      </w:r>
      <w:r w:rsidRPr="00171D3F">
        <w:rPr>
          <w:rFonts w:ascii="Times New Roman" w:eastAsia="Times New Roman" w:hAnsi="Times New Roman" w:cs="Times New Roman"/>
          <w:sz w:val="28"/>
        </w:rPr>
        <w:t xml:space="preserve"> − М.: АСТ: Астрель: ХРАН</w:t>
      </w:r>
      <w:r w:rsidRPr="00171D3F">
        <w:rPr>
          <w:rFonts w:ascii="Times New Roman" w:eastAsia="Times New Roman" w:hAnsi="Times New Roman" w:cs="Times New Roman"/>
          <w:sz w:val="28"/>
        </w:rPr>
        <w:t>И</w:t>
      </w:r>
      <w:r w:rsidRPr="00171D3F">
        <w:rPr>
          <w:rFonts w:ascii="Times New Roman" w:eastAsia="Times New Roman" w:hAnsi="Times New Roman" w:cs="Times New Roman"/>
          <w:sz w:val="28"/>
        </w:rPr>
        <w:t xml:space="preserve">ТЕЛЬ, 2007. − 158 с. </w:t>
      </w:r>
    </w:p>
    <w:p w:rsidR="001F07CC" w:rsidRPr="00171D3F" w:rsidRDefault="001F07CC" w:rsidP="001F0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171D3F">
        <w:rPr>
          <w:rFonts w:ascii="Times New Roman" w:eastAsia="Times New Roman" w:hAnsi="Times New Roman" w:cs="Times New Roman"/>
          <w:sz w:val="28"/>
        </w:rPr>
        <w:t>. Выготский</w:t>
      </w:r>
      <w:r>
        <w:rPr>
          <w:rFonts w:ascii="Times New Roman" w:eastAsia="Times New Roman" w:hAnsi="Times New Roman" w:cs="Times New Roman"/>
          <w:sz w:val="28"/>
        </w:rPr>
        <w:t>,</w:t>
      </w:r>
      <w:r w:rsidRPr="00171D3F">
        <w:rPr>
          <w:rFonts w:ascii="Times New Roman" w:eastAsia="Times New Roman" w:hAnsi="Times New Roman" w:cs="Times New Roman"/>
          <w:sz w:val="28"/>
        </w:rPr>
        <w:t> Л. С. Детская психология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0F91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Pr="00B80F91">
        <w:rPr>
          <w:rFonts w:ascii="Times New Roman" w:eastAsia="Times New Roman" w:hAnsi="Times New Roman" w:cs="Times New Roman"/>
          <w:sz w:val="28"/>
        </w:rPr>
        <w:t>]</w:t>
      </w:r>
      <w:r w:rsidRPr="00171D3F">
        <w:rPr>
          <w:rFonts w:ascii="Times New Roman" w:eastAsia="Times New Roman" w:hAnsi="Times New Roman" w:cs="Times New Roman"/>
          <w:sz w:val="28"/>
        </w:rPr>
        <w:t xml:space="preserve"> / Л.С.Выготский // Собр. соч. в 6 т. −М.: Педагогика, 1982. Т.4. − 432 с.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71D3F">
        <w:rPr>
          <w:rFonts w:ascii="Times New Roman" w:eastAsia="Times New Roman" w:hAnsi="Times New Roman" w:cs="Times New Roman"/>
          <w:sz w:val="28"/>
          <w:szCs w:val="28"/>
        </w:rPr>
        <w:t>Гаркуша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D3F">
        <w:rPr>
          <w:rFonts w:ascii="Times New Roman" w:eastAsia="Times New Roman" w:hAnsi="Times New Roman" w:cs="Times New Roman"/>
          <w:sz w:val="28"/>
          <w:szCs w:val="28"/>
        </w:rPr>
        <w:t>Ю.Ф. Коррекционно-воспитательная работа вне занятий  в    гру</w:t>
      </w:r>
      <w:r w:rsidRPr="00171D3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1D3F">
        <w:rPr>
          <w:rFonts w:ascii="Times New Roman" w:eastAsia="Times New Roman" w:hAnsi="Times New Roman" w:cs="Times New Roman"/>
          <w:sz w:val="28"/>
          <w:szCs w:val="28"/>
        </w:rPr>
        <w:t>пе дошкольников с ОНР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F91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B80F9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Ю.Ф.Гаркуша</w:t>
      </w:r>
      <w:r w:rsidRPr="00171D3F">
        <w:rPr>
          <w:rFonts w:ascii="Times New Roman" w:eastAsia="Times New Roman" w:hAnsi="Times New Roman" w:cs="Times New Roman"/>
          <w:sz w:val="28"/>
          <w:szCs w:val="28"/>
        </w:rPr>
        <w:t xml:space="preserve"> // Дефектология. − 1995. − №1. − С. 23.  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E03F34">
        <w:rPr>
          <w:rFonts w:ascii="Times New Roman" w:eastAsia="Times New Roman" w:hAnsi="Times New Roman" w:cs="Times New Roman"/>
          <w:sz w:val="28"/>
        </w:rPr>
        <w:t>. Глухов</w:t>
      </w:r>
      <w:r>
        <w:rPr>
          <w:rFonts w:ascii="Times New Roman" w:eastAsia="Times New Roman" w:hAnsi="Times New Roman" w:cs="Times New Roman"/>
          <w:sz w:val="28"/>
        </w:rPr>
        <w:t>,</w:t>
      </w:r>
      <w:r w:rsidRPr="00E03F34">
        <w:rPr>
          <w:rFonts w:ascii="Times New Roman" w:eastAsia="Times New Roman" w:hAnsi="Times New Roman" w:cs="Times New Roman"/>
          <w:sz w:val="28"/>
        </w:rPr>
        <w:t> В. П. Формирование связной речи детей дошкольного возраста с  общим  речевым н</w:t>
      </w:r>
      <w:r>
        <w:rPr>
          <w:rFonts w:ascii="Times New Roman" w:eastAsia="Times New Roman" w:hAnsi="Times New Roman" w:cs="Times New Roman"/>
          <w:sz w:val="28"/>
        </w:rPr>
        <w:t xml:space="preserve">едоразвитием </w:t>
      </w:r>
      <w:r w:rsidRPr="00B80F91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Pr="00B80F91">
        <w:rPr>
          <w:rFonts w:ascii="Times New Roman" w:eastAsia="Times New Roman" w:hAnsi="Times New Roman" w:cs="Times New Roman"/>
          <w:sz w:val="28"/>
        </w:rPr>
        <w:t>]</w:t>
      </w:r>
      <w:r w:rsidRPr="00E03F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/ В.П.Глухов </w:t>
      </w:r>
      <w:r w:rsidRPr="00E03F34">
        <w:rPr>
          <w:rFonts w:ascii="Times New Roman" w:eastAsia="Times New Roman" w:hAnsi="Times New Roman" w:cs="Times New Roman"/>
          <w:sz w:val="28"/>
        </w:rPr>
        <w:t xml:space="preserve">− М.: АРКТИ, 2004. − 168 с. 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. Дьяченко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О.М. Воображение дошкольника </w:t>
      </w:r>
      <w:r w:rsidRPr="00B80F91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B80F91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О.М.Дьяченко 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−  М.: Знание, 1986. − С. 25-30.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. Киселева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 xml:space="preserve"> О.И. Использование метода наглядного моделирования в    об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чении дошкольников связной монологической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A54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074A54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О.И.Киселева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 xml:space="preserve"> − Томск: Курсив, 1999. − 32 с.</w:t>
      </w:r>
    </w:p>
    <w:p w:rsidR="001F07CC" w:rsidRDefault="001F07CC" w:rsidP="001F0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. Мухина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 xml:space="preserve"> В.С. Детская 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ихология </w:t>
      </w:r>
      <w:r w:rsidRPr="00074A54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074A54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В.С.Мухина − М.: 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Просвещ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F34">
        <w:rPr>
          <w:rFonts w:ascii="Times New Roman" w:eastAsia="Times New Roman" w:hAnsi="Times New Roman" w:cs="Times New Roman"/>
          <w:sz w:val="28"/>
          <w:szCs w:val="28"/>
        </w:rPr>
        <w:t>ние, 1985. − 272 с.</w:t>
      </w:r>
    </w:p>
    <w:p w:rsidR="00CE7351" w:rsidRPr="00CE7351" w:rsidRDefault="001F07CC" w:rsidP="00A328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03F34">
        <w:rPr>
          <w:rFonts w:ascii="Times New Roman" w:hAnsi="Times New Roman" w:cs="Times New Roman"/>
          <w:sz w:val="28"/>
          <w:szCs w:val="28"/>
        </w:rPr>
        <w:t>. Ткаченко</w:t>
      </w:r>
      <w:r>
        <w:rPr>
          <w:rFonts w:ascii="Times New Roman" w:hAnsi="Times New Roman" w:cs="Times New Roman"/>
          <w:sz w:val="28"/>
          <w:szCs w:val="28"/>
        </w:rPr>
        <w:t xml:space="preserve">, Т. А. Учим говорить правильно. </w:t>
      </w:r>
      <w:r w:rsidRPr="00E03F34">
        <w:rPr>
          <w:rFonts w:ascii="Times New Roman" w:hAnsi="Times New Roman" w:cs="Times New Roman"/>
          <w:sz w:val="28"/>
          <w:szCs w:val="28"/>
        </w:rPr>
        <w:t>Система коррекции общего не</w:t>
      </w:r>
      <w:r>
        <w:rPr>
          <w:rFonts w:ascii="Times New Roman" w:hAnsi="Times New Roman" w:cs="Times New Roman"/>
          <w:sz w:val="28"/>
          <w:szCs w:val="28"/>
        </w:rPr>
        <w:t xml:space="preserve">доразвития речи у детей 6 лет </w:t>
      </w:r>
      <w:r w:rsidRPr="00074A5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74A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Т.А.Ткаченко</w:t>
      </w:r>
      <w:r w:rsidRPr="00E03F34">
        <w:rPr>
          <w:rFonts w:ascii="Times New Roman" w:hAnsi="Times New Roman" w:cs="Times New Roman"/>
          <w:sz w:val="28"/>
          <w:szCs w:val="28"/>
        </w:rPr>
        <w:t xml:space="preserve"> − М.: Изд-во ГНОМ и Д, 2001. − 144 с.</w:t>
      </w:r>
    </w:p>
    <w:sectPr w:rsidR="00CE7351" w:rsidRPr="00CE7351" w:rsidSect="003003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D3" w:rsidRDefault="004B27D3" w:rsidP="00762B34">
      <w:pPr>
        <w:spacing w:after="0" w:line="240" w:lineRule="auto"/>
      </w:pPr>
      <w:r>
        <w:separator/>
      </w:r>
    </w:p>
  </w:endnote>
  <w:endnote w:type="continuationSeparator" w:id="0">
    <w:p w:rsidR="004B27D3" w:rsidRDefault="004B27D3" w:rsidP="0076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D3" w:rsidRDefault="004B27D3" w:rsidP="00762B34">
      <w:pPr>
        <w:spacing w:after="0" w:line="240" w:lineRule="auto"/>
      </w:pPr>
      <w:r>
        <w:separator/>
      </w:r>
    </w:p>
  </w:footnote>
  <w:footnote w:type="continuationSeparator" w:id="0">
    <w:p w:rsidR="004B27D3" w:rsidRDefault="004B27D3" w:rsidP="0076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985"/>
    </w:sdtPr>
    <w:sdtEndPr/>
    <w:sdtContent>
      <w:p w:rsidR="00BC0937" w:rsidRDefault="0052226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937" w:rsidRDefault="00BC09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A06"/>
    <w:multiLevelType w:val="hybridMultilevel"/>
    <w:tmpl w:val="FFCCC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455C0BCB"/>
    <w:multiLevelType w:val="hybridMultilevel"/>
    <w:tmpl w:val="4956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67A5D"/>
    <w:multiLevelType w:val="hybridMultilevel"/>
    <w:tmpl w:val="26501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533F69"/>
    <w:multiLevelType w:val="hybridMultilevel"/>
    <w:tmpl w:val="870AFB2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BBD3725"/>
    <w:multiLevelType w:val="hybridMultilevel"/>
    <w:tmpl w:val="6C1876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B34"/>
    <w:rsid w:val="0003697C"/>
    <w:rsid w:val="0007654C"/>
    <w:rsid w:val="00077221"/>
    <w:rsid w:val="000B6952"/>
    <w:rsid w:val="001561F0"/>
    <w:rsid w:val="001D15EE"/>
    <w:rsid w:val="001F07CC"/>
    <w:rsid w:val="002034D9"/>
    <w:rsid w:val="00241C5B"/>
    <w:rsid w:val="00242340"/>
    <w:rsid w:val="00264070"/>
    <w:rsid w:val="00300316"/>
    <w:rsid w:val="00392409"/>
    <w:rsid w:val="003948A2"/>
    <w:rsid w:val="004B27D3"/>
    <w:rsid w:val="00522262"/>
    <w:rsid w:val="005F0448"/>
    <w:rsid w:val="006B15C2"/>
    <w:rsid w:val="006F7155"/>
    <w:rsid w:val="00762B34"/>
    <w:rsid w:val="007C0626"/>
    <w:rsid w:val="00852029"/>
    <w:rsid w:val="00853C01"/>
    <w:rsid w:val="008B07DA"/>
    <w:rsid w:val="008C4B2A"/>
    <w:rsid w:val="009140B1"/>
    <w:rsid w:val="00934F72"/>
    <w:rsid w:val="009F422D"/>
    <w:rsid w:val="00A3287C"/>
    <w:rsid w:val="00A71C7A"/>
    <w:rsid w:val="00BA6898"/>
    <w:rsid w:val="00BC0937"/>
    <w:rsid w:val="00C13C46"/>
    <w:rsid w:val="00CE7351"/>
    <w:rsid w:val="00E10446"/>
    <w:rsid w:val="00F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B34"/>
  </w:style>
  <w:style w:type="paragraph" w:styleId="a5">
    <w:name w:val="footer"/>
    <w:basedOn w:val="a"/>
    <w:link w:val="a6"/>
    <w:uiPriority w:val="99"/>
    <w:semiHidden/>
    <w:unhideWhenUsed/>
    <w:rsid w:val="0076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B34"/>
  </w:style>
  <w:style w:type="paragraph" w:customStyle="1" w:styleId="Style2">
    <w:name w:val="Style2"/>
    <w:basedOn w:val="a"/>
    <w:rsid w:val="00E10446"/>
    <w:pPr>
      <w:widowControl w:val="0"/>
      <w:autoSpaceDE w:val="0"/>
      <w:autoSpaceDN w:val="0"/>
      <w:adjustRightInd w:val="0"/>
      <w:spacing w:after="0" w:line="385" w:lineRule="exact"/>
      <w:ind w:firstLine="6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1044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E1044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rsid w:val="007C0626"/>
    <w:pPr>
      <w:widowControl w:val="0"/>
      <w:autoSpaceDE w:val="0"/>
      <w:autoSpaceDN w:val="0"/>
      <w:adjustRightInd w:val="0"/>
      <w:spacing w:after="0" w:line="341" w:lineRule="exact"/>
      <w:ind w:firstLine="38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C06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C0626"/>
    <w:pPr>
      <w:widowControl w:val="0"/>
      <w:autoSpaceDE w:val="0"/>
      <w:autoSpaceDN w:val="0"/>
      <w:adjustRightInd w:val="0"/>
      <w:spacing w:after="0" w:line="335" w:lineRule="exact"/>
      <w:ind w:firstLine="4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C0626"/>
    <w:pPr>
      <w:widowControl w:val="0"/>
      <w:autoSpaceDE w:val="0"/>
      <w:autoSpaceDN w:val="0"/>
      <w:adjustRightInd w:val="0"/>
      <w:spacing w:after="0" w:line="34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C0626"/>
    <w:pPr>
      <w:widowControl w:val="0"/>
      <w:autoSpaceDE w:val="0"/>
      <w:autoSpaceDN w:val="0"/>
      <w:adjustRightInd w:val="0"/>
      <w:spacing w:after="0" w:line="341" w:lineRule="exact"/>
      <w:ind w:firstLine="38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7C0626"/>
    <w:rPr>
      <w:rFonts w:ascii="Times New Roman" w:hAnsi="Times New Roman" w:cs="Times New Roman"/>
      <w:sz w:val="30"/>
      <w:szCs w:val="30"/>
    </w:rPr>
  </w:style>
  <w:style w:type="character" w:customStyle="1" w:styleId="FontStyle21">
    <w:name w:val="Font Style21"/>
    <w:basedOn w:val="a0"/>
    <w:rsid w:val="007C0626"/>
    <w:rPr>
      <w:rFonts w:ascii="Times New Roman" w:hAnsi="Times New Roman" w:cs="Times New Roman"/>
      <w:sz w:val="30"/>
      <w:szCs w:val="30"/>
    </w:rPr>
  </w:style>
  <w:style w:type="character" w:customStyle="1" w:styleId="FontStyle22">
    <w:name w:val="Font Style22"/>
    <w:basedOn w:val="a0"/>
    <w:rsid w:val="007C062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4">
    <w:name w:val="Font Style24"/>
    <w:basedOn w:val="a0"/>
    <w:rsid w:val="007C0626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ody Text Indent"/>
    <w:basedOn w:val="a"/>
    <w:link w:val="a8"/>
    <w:rsid w:val="006F7155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rsid w:val="006F7155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styleId="a9">
    <w:name w:val="endnote reference"/>
    <w:basedOn w:val="a0"/>
    <w:rsid w:val="006F7155"/>
    <w:rPr>
      <w:vertAlign w:val="superscript"/>
    </w:rPr>
  </w:style>
  <w:style w:type="paragraph" w:styleId="2">
    <w:name w:val="Body Text 2"/>
    <w:basedOn w:val="a"/>
    <w:link w:val="20"/>
    <w:rsid w:val="006F71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F715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</dc:creator>
  <cp:keywords/>
  <dc:description/>
  <cp:lastModifiedBy>admin</cp:lastModifiedBy>
  <cp:revision>18</cp:revision>
  <cp:lastPrinted>2018-11-20T13:10:00Z</cp:lastPrinted>
  <dcterms:created xsi:type="dcterms:W3CDTF">2010-02-14T12:34:00Z</dcterms:created>
  <dcterms:modified xsi:type="dcterms:W3CDTF">2020-11-09T13:29:00Z</dcterms:modified>
</cp:coreProperties>
</file>